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8CB" w:rsidRDefault="0081521E">
      <w:pPr>
        <w:shd w:val="clear" w:color="auto" w:fill="FFFFFF"/>
        <w:spacing w:after="0" w:line="240" w:lineRule="auto"/>
        <w:ind w:firstLine="720"/>
        <w:jc w:val="right"/>
      </w:pPr>
      <w:r>
        <w:t>C.A. Dirigente Scolastico</w:t>
      </w:r>
    </w:p>
    <w:p w:rsidR="00F078CB" w:rsidRDefault="00F078CB">
      <w:pPr>
        <w:shd w:val="clear" w:color="auto" w:fill="FFFFFF"/>
        <w:spacing w:after="0" w:line="240" w:lineRule="auto"/>
        <w:ind w:firstLine="720"/>
        <w:jc w:val="right"/>
      </w:pPr>
    </w:p>
    <w:p w:rsidR="00F078CB" w:rsidRDefault="00F078CB">
      <w:pPr>
        <w:shd w:val="clear" w:color="auto" w:fill="FFFFFF"/>
        <w:spacing w:after="0" w:line="240" w:lineRule="auto"/>
        <w:ind w:firstLine="720"/>
        <w:jc w:val="both"/>
      </w:pPr>
    </w:p>
    <w:p w:rsidR="00F078CB" w:rsidRPr="006E7CF4" w:rsidRDefault="0081521E" w:rsidP="00E33C6E">
      <w:pPr>
        <w:shd w:val="clear" w:color="auto" w:fill="FFFFFF"/>
        <w:spacing w:after="0" w:line="240" w:lineRule="auto"/>
        <w:ind w:firstLine="720"/>
        <w:rPr>
          <w:sz w:val="24"/>
          <w:szCs w:val="24"/>
        </w:rPr>
      </w:pPr>
      <w:r w:rsidRPr="006E7CF4">
        <w:rPr>
          <w:b/>
          <w:sz w:val="24"/>
          <w:szCs w:val="24"/>
        </w:rPr>
        <w:t>OGGETTO</w:t>
      </w:r>
      <w:r w:rsidRPr="006E7CF4">
        <w:rPr>
          <w:sz w:val="24"/>
          <w:szCs w:val="24"/>
        </w:rPr>
        <w:t xml:space="preserve">: Just the Woman I </w:t>
      </w:r>
      <w:proofErr w:type="spellStart"/>
      <w:r w:rsidRPr="006E7CF4">
        <w:rPr>
          <w:sz w:val="24"/>
          <w:szCs w:val="24"/>
        </w:rPr>
        <w:t>Am</w:t>
      </w:r>
      <w:proofErr w:type="spellEnd"/>
      <w:r w:rsidRPr="006E7CF4">
        <w:rPr>
          <w:sz w:val="24"/>
          <w:szCs w:val="24"/>
        </w:rPr>
        <w:t xml:space="preserve"> – </w:t>
      </w:r>
      <w:r w:rsidR="00AC4799" w:rsidRPr="006E7CF4">
        <w:rPr>
          <w:sz w:val="24"/>
          <w:szCs w:val="24"/>
        </w:rPr>
        <w:t>1</w:t>
      </w:r>
      <w:r w:rsidRPr="006E7CF4">
        <w:rPr>
          <w:sz w:val="24"/>
          <w:szCs w:val="24"/>
        </w:rPr>
        <w:t xml:space="preserve">, </w:t>
      </w:r>
      <w:r w:rsidR="00AC4799" w:rsidRPr="006E7CF4">
        <w:rPr>
          <w:sz w:val="24"/>
          <w:szCs w:val="24"/>
        </w:rPr>
        <w:t>2</w:t>
      </w:r>
      <w:r w:rsidRPr="006E7CF4">
        <w:rPr>
          <w:sz w:val="24"/>
          <w:szCs w:val="24"/>
        </w:rPr>
        <w:t xml:space="preserve">, </w:t>
      </w:r>
      <w:r w:rsidR="00AC4799" w:rsidRPr="006E7CF4">
        <w:rPr>
          <w:sz w:val="24"/>
          <w:szCs w:val="24"/>
        </w:rPr>
        <w:t>3</w:t>
      </w:r>
      <w:r w:rsidRPr="006E7CF4">
        <w:rPr>
          <w:sz w:val="24"/>
          <w:szCs w:val="24"/>
        </w:rPr>
        <w:t xml:space="preserve"> </w:t>
      </w:r>
      <w:r w:rsidR="006157E5" w:rsidRPr="006E7CF4">
        <w:rPr>
          <w:sz w:val="24"/>
          <w:szCs w:val="24"/>
        </w:rPr>
        <w:t>m</w:t>
      </w:r>
      <w:r w:rsidRPr="006E7CF4">
        <w:rPr>
          <w:sz w:val="24"/>
          <w:szCs w:val="24"/>
        </w:rPr>
        <w:t>arzo 202</w:t>
      </w:r>
      <w:r w:rsidR="00AC4799" w:rsidRPr="006E7CF4">
        <w:rPr>
          <w:sz w:val="24"/>
          <w:szCs w:val="24"/>
        </w:rPr>
        <w:t>4</w:t>
      </w:r>
    </w:p>
    <w:p w:rsidR="00A01D15" w:rsidRDefault="006E7CF4">
      <w:pPr>
        <w:shd w:val="clear" w:color="auto" w:fill="FFFFFF"/>
        <w:spacing w:before="240" w:after="240" w:line="240" w:lineRule="auto"/>
        <w:jc w:val="both"/>
        <w:rPr>
          <w:sz w:val="24"/>
          <w:szCs w:val="24"/>
        </w:rPr>
      </w:pPr>
      <w:r w:rsidRPr="006E7CF4">
        <w:t xml:space="preserve">Nelle giornate dell’1, 2 e 3 marzo </w:t>
      </w:r>
      <w:r w:rsidRPr="006E7CF4">
        <w:rPr>
          <w:b/>
        </w:rPr>
        <w:t xml:space="preserve">2024 </w:t>
      </w:r>
      <w:r w:rsidRPr="006E7CF4">
        <w:t xml:space="preserve">il </w:t>
      </w:r>
      <w:r w:rsidRPr="006E7CF4">
        <w:rPr>
          <w:b/>
          <w:bCs/>
        </w:rPr>
        <w:t>CUS Torino</w:t>
      </w:r>
      <w:r w:rsidRPr="006E7CF4">
        <w:t xml:space="preserve">, che ho l’onore di rappresentare, sarà impegnato nell’organizzazione di </w:t>
      </w:r>
      <w:r w:rsidRPr="006E7CF4">
        <w:rPr>
          <w:b/>
        </w:rPr>
        <w:t>JUST THE WOMAN I AM</w:t>
      </w:r>
      <w:r w:rsidRPr="00842AC3">
        <w:rPr>
          <w:b/>
          <w:sz w:val="19"/>
          <w:szCs w:val="19"/>
        </w:rPr>
        <w:t xml:space="preserve"> </w:t>
      </w:r>
      <w:r w:rsidR="0081521E">
        <w:rPr>
          <w:sz w:val="24"/>
          <w:szCs w:val="24"/>
        </w:rPr>
        <w:t>(</w:t>
      </w:r>
      <w:hyperlink r:id="rId8">
        <w:r w:rsidR="0081521E">
          <w:rPr>
            <w:color w:val="1155CC"/>
            <w:sz w:val="24"/>
            <w:szCs w:val="24"/>
            <w:u w:val="single"/>
          </w:rPr>
          <w:t>www.jtwia.org</w:t>
        </w:r>
      </w:hyperlink>
      <w:r w:rsidR="0081521E">
        <w:rPr>
          <w:sz w:val="24"/>
          <w:szCs w:val="24"/>
        </w:rPr>
        <w:t xml:space="preserve">) </w:t>
      </w:r>
      <w:r w:rsidRPr="006E7CF4">
        <w:t>l’evento che dal 2014, attraverso una corsa–camminata di 5 km aperta a tutti</w:t>
      </w:r>
      <w:r>
        <w:t xml:space="preserve"> con partenza dalla </w:t>
      </w:r>
      <w:r w:rsidRPr="006E7CF4">
        <w:t>splendida piazza San Carlo di Torino, raccoglie i fondi per la ricerca universitaria sul cancro. Grazie a questa iniziativa abbiamo supportato borse e premi di ricerca, cicli di convegni scientifici internazionali e percorsi di formazione.</w:t>
      </w:r>
    </w:p>
    <w:p w:rsidR="00483633" w:rsidRPr="006E7CF4" w:rsidRDefault="00322FF8" w:rsidP="00483633">
      <w:pPr>
        <w:pStyle w:val="Nessunaspaziatura"/>
        <w:jc w:val="both"/>
      </w:pPr>
      <w:r w:rsidRPr="006E7CF4">
        <w:rPr>
          <w:b/>
          <w:bCs/>
        </w:rPr>
        <w:t>JUST THE WOMAN I AM</w:t>
      </w:r>
      <w:r w:rsidRPr="006E7CF4">
        <w:t xml:space="preserve"> si svolge ogni anno in concomitanza con la </w:t>
      </w:r>
      <w:r w:rsidRPr="006E7CF4">
        <w:rPr>
          <w:i/>
          <w:iCs/>
        </w:rPr>
        <w:t>Giornata Internazionale della Donna</w:t>
      </w:r>
      <w:r w:rsidRPr="006E7CF4">
        <w:t>, nella prima settimana di marzo. Alla base di questa scelta c’è la volontà di legare l’evento a</w:t>
      </w:r>
      <w:r w:rsidR="006E7CF4" w:rsidRPr="006E7CF4">
        <w:t>lla</w:t>
      </w:r>
      <w:r w:rsidRPr="006E7CF4">
        <w:t xml:space="preserve"> parità di genere, la prevenzione e la promozione dei corretti stili di vita.  </w:t>
      </w:r>
    </w:p>
    <w:p w:rsidR="006E7CF4" w:rsidRDefault="006E7CF4" w:rsidP="006E7CF4">
      <w:pPr>
        <w:pStyle w:val="Nessunaspaziatura"/>
        <w:jc w:val="both"/>
      </w:pPr>
    </w:p>
    <w:p w:rsidR="00322FF8" w:rsidRPr="006E7CF4" w:rsidRDefault="006E7CF4" w:rsidP="00483633">
      <w:pPr>
        <w:pStyle w:val="Nessunaspaziatura"/>
        <w:jc w:val="both"/>
      </w:pPr>
      <w:r>
        <w:t xml:space="preserve">Non solo </w:t>
      </w:r>
      <w:r w:rsidR="00322FF8" w:rsidRPr="006E7CF4">
        <w:t xml:space="preserve">corsa-camminata. Dal 1° al 3 MARZO 2024 in piazza San Carlo a Torino sarà possibile accedere alla </w:t>
      </w:r>
      <w:r w:rsidR="00322FF8" w:rsidRPr="006E7CF4">
        <w:rPr>
          <w:b/>
          <w:bCs/>
        </w:rPr>
        <w:t>PREVENZIONE IN PIAZZA</w:t>
      </w:r>
      <w:r w:rsidR="00322FF8" w:rsidRPr="006E7CF4">
        <w:t>: un evento nell’evento che accoglierà stand dedicati alle visite preventive</w:t>
      </w:r>
      <w:r w:rsidR="000D0775">
        <w:t xml:space="preserve"> gratuite</w:t>
      </w:r>
      <w:r w:rsidR="00322FF8" w:rsidRPr="006E7CF4">
        <w:t xml:space="preserve">, al counseling e alla presentazione delle associazioni no profit. Il </w:t>
      </w:r>
      <w:r w:rsidR="00322FF8" w:rsidRPr="006E7CF4">
        <w:rPr>
          <w:b/>
          <w:bCs/>
        </w:rPr>
        <w:t>Villaggio della Prevenzione</w:t>
      </w:r>
      <w:r w:rsidR="00322FF8" w:rsidRPr="006E7CF4">
        <w:t xml:space="preserve"> è un’occasione di incontro, dialogo e festa tra il mondo accademico, l’eccellenza sanitaria italiana, i cittadini e le scuole.</w:t>
      </w:r>
    </w:p>
    <w:p w:rsidR="00483633" w:rsidRPr="006E7CF4" w:rsidRDefault="00483633" w:rsidP="00483633">
      <w:pPr>
        <w:pStyle w:val="Nessunaspaziatura"/>
        <w:jc w:val="both"/>
      </w:pPr>
    </w:p>
    <w:p w:rsidR="008E631F" w:rsidRPr="006E7CF4" w:rsidRDefault="00D83C09" w:rsidP="008E631F">
      <w:pPr>
        <w:pStyle w:val="Nessunaspaziatura"/>
        <w:jc w:val="both"/>
      </w:pPr>
      <w:r w:rsidRPr="00261F8E">
        <w:rPr>
          <w:b/>
          <w:color w:val="FFFFFF"/>
          <w:sz w:val="24"/>
          <w:szCs w:val="24"/>
          <w:shd w:val="clear" w:color="auto" w:fill="EC134E"/>
        </w:rPr>
        <w:t>USCITA DIDATTICA</w:t>
      </w:r>
      <w:r>
        <w:rPr>
          <w:sz w:val="24"/>
          <w:szCs w:val="24"/>
        </w:rPr>
        <w:t xml:space="preserve"> </w:t>
      </w:r>
      <w:r w:rsidR="007C506B" w:rsidRPr="006E7CF4">
        <w:t xml:space="preserve">Proprio agli </w:t>
      </w:r>
      <w:r w:rsidR="007C506B" w:rsidRPr="006E7CF4">
        <w:rPr>
          <w:b/>
          <w:bCs/>
        </w:rPr>
        <w:t>Istituti Scolastici</w:t>
      </w:r>
      <w:r w:rsidR="007C506B" w:rsidRPr="006E7CF4">
        <w:t xml:space="preserve"> è dedicato il </w:t>
      </w:r>
      <w:r w:rsidR="00950A80" w:rsidRPr="006E7CF4">
        <w:t>programma</w:t>
      </w:r>
      <w:r w:rsidR="007C506B" w:rsidRPr="006E7CF4">
        <w:t xml:space="preserve"> </w:t>
      </w:r>
      <w:r w:rsidR="00BC3533" w:rsidRPr="006E7CF4">
        <w:t xml:space="preserve">del </w:t>
      </w:r>
      <w:r w:rsidR="00BC3533" w:rsidRPr="006E7CF4">
        <w:rPr>
          <w:b/>
          <w:bCs/>
        </w:rPr>
        <w:t>Villaggio della Prevenzione</w:t>
      </w:r>
      <w:r w:rsidR="00BC3533" w:rsidRPr="006E7CF4">
        <w:t xml:space="preserve"> </w:t>
      </w:r>
      <w:r w:rsidR="007C506B" w:rsidRPr="006E7CF4">
        <w:t xml:space="preserve">di </w:t>
      </w:r>
      <w:r w:rsidR="007C506B" w:rsidRPr="00C374E3">
        <w:rPr>
          <w:u w:val="single"/>
        </w:rPr>
        <w:t>venerdì 1° marzo</w:t>
      </w:r>
      <w:r w:rsidR="007C506B" w:rsidRPr="006E7CF4">
        <w:t xml:space="preserve"> che </w:t>
      </w:r>
      <w:r w:rsidR="00AF4488" w:rsidRPr="006E7CF4">
        <w:t>approfondirà</w:t>
      </w:r>
      <w:r w:rsidR="006157E5" w:rsidRPr="006E7CF4">
        <w:t>, tra le altre,</w:t>
      </w:r>
      <w:r w:rsidR="007C506B" w:rsidRPr="006E7CF4">
        <w:t xml:space="preserve"> </w:t>
      </w:r>
      <w:r w:rsidR="00687ECF" w:rsidRPr="006E7CF4">
        <w:t>due delle</w:t>
      </w:r>
      <w:r w:rsidR="007C506B" w:rsidRPr="006E7CF4">
        <w:t xml:space="preserve"> tematiche più vicine alla Generazione Z</w:t>
      </w:r>
      <w:r w:rsidR="00687ECF" w:rsidRPr="006E7CF4">
        <w:t xml:space="preserve">: </w:t>
      </w:r>
      <w:r w:rsidR="007C506B" w:rsidRPr="006E7CF4">
        <w:t xml:space="preserve">le </w:t>
      </w:r>
      <w:r w:rsidR="007C506B" w:rsidRPr="006E7CF4">
        <w:rPr>
          <w:b/>
          <w:bCs/>
        </w:rPr>
        <w:t>dipendenze</w:t>
      </w:r>
      <w:r w:rsidR="007C506B" w:rsidRPr="006E7CF4">
        <w:t xml:space="preserve"> e i </w:t>
      </w:r>
      <w:r w:rsidR="007C506B" w:rsidRPr="006E7CF4">
        <w:rPr>
          <w:b/>
          <w:bCs/>
        </w:rPr>
        <w:t>disturbi del comportamento alimentare</w:t>
      </w:r>
      <w:r w:rsidR="007C506B" w:rsidRPr="006E7CF4">
        <w:t>.</w:t>
      </w:r>
      <w:r w:rsidR="00687ECF" w:rsidRPr="006E7CF4">
        <w:t xml:space="preserve"> I ragazzi e i docenti </w:t>
      </w:r>
      <w:r w:rsidR="00A10025">
        <w:t xml:space="preserve">delle </w:t>
      </w:r>
      <w:r w:rsidR="00A10025" w:rsidRPr="00A10025">
        <w:rPr>
          <w:b/>
          <w:bCs/>
        </w:rPr>
        <w:t>Scuole Secondarie di I e II Grado</w:t>
      </w:r>
      <w:r w:rsidR="00A10025">
        <w:t xml:space="preserve"> </w:t>
      </w:r>
      <w:r w:rsidR="00687ECF" w:rsidRPr="006E7CF4">
        <w:t>potranno accedere a un vero e proprio percorso didattico</w:t>
      </w:r>
      <w:r w:rsidR="00A83307" w:rsidRPr="006E7CF4">
        <w:t xml:space="preserve"> </w:t>
      </w:r>
      <w:r w:rsidR="0043431C" w:rsidRPr="006E7CF4">
        <w:t xml:space="preserve">“a misura di studente” </w:t>
      </w:r>
      <w:r w:rsidR="006157E5" w:rsidRPr="006E7CF4">
        <w:t xml:space="preserve">che </w:t>
      </w:r>
      <w:r w:rsidR="00240C1B" w:rsidRPr="006E7CF4">
        <w:t>li vedrà protagonist</w:t>
      </w:r>
      <w:r w:rsidR="00546DF8" w:rsidRPr="006E7CF4">
        <w:t xml:space="preserve">i </w:t>
      </w:r>
      <w:r w:rsidR="004F5356" w:rsidRPr="006E7CF4">
        <w:t xml:space="preserve">in dibattiti e </w:t>
      </w:r>
      <w:r w:rsidR="006731D9">
        <w:t>incontri</w:t>
      </w:r>
      <w:r w:rsidR="00F67773" w:rsidRPr="006E7CF4">
        <w:t>.</w:t>
      </w:r>
    </w:p>
    <w:p w:rsidR="001A6FC2" w:rsidRDefault="001A6FC2" w:rsidP="008E631F">
      <w:pPr>
        <w:pStyle w:val="Nessunaspaziatura"/>
        <w:jc w:val="both"/>
        <w:rPr>
          <w:rFonts w:ascii="Arial" w:hAnsi="Arial" w:cs="Arial"/>
          <w:color w:val="202122"/>
        </w:rPr>
      </w:pPr>
    </w:p>
    <w:p w:rsidR="00A0617B" w:rsidRPr="006E7CF4" w:rsidRDefault="00A0617B" w:rsidP="007C506B">
      <w:pPr>
        <w:pStyle w:val="Nessunaspaziatura"/>
        <w:jc w:val="both"/>
      </w:pPr>
      <w:r w:rsidRPr="006E7CF4">
        <w:t xml:space="preserve">Le associazioni presenti in piazza </w:t>
      </w:r>
      <w:r w:rsidR="00E43B2F" w:rsidRPr="000D0775">
        <w:t>saranno a disposizione per visite gratuite e attività di divulgazione e prevenzione per sensibilizzare gli studenti sul tema centrale della manifestazione</w:t>
      </w:r>
      <w:r w:rsidR="00E43B2F" w:rsidRPr="006E7CF4">
        <w:t xml:space="preserve">, e </w:t>
      </w:r>
      <w:r w:rsidRPr="006E7CF4">
        <w:t xml:space="preserve">apriranno le porte dei </w:t>
      </w:r>
      <w:r w:rsidR="00D81D2F" w:rsidRPr="006E7CF4">
        <w:t>propri</w:t>
      </w:r>
      <w:r w:rsidRPr="006E7CF4">
        <w:t xml:space="preserve"> stand per avvicinare i più giovani a </w:t>
      </w:r>
      <w:r w:rsidR="00BF0F19">
        <w:t>tematiche</w:t>
      </w:r>
      <w:r w:rsidRPr="006E7CF4">
        <w:t xml:space="preserve"> attuali come l’</w:t>
      </w:r>
      <w:r w:rsidRPr="006E7CF4">
        <w:rPr>
          <w:b/>
          <w:bCs/>
        </w:rPr>
        <w:t>autismo</w:t>
      </w:r>
      <w:r w:rsidRPr="006E7CF4">
        <w:t xml:space="preserve">, </w:t>
      </w:r>
      <w:r w:rsidR="00A12D66">
        <w:t>i</w:t>
      </w:r>
      <w:r w:rsidR="008E631F" w:rsidRPr="006E7CF4">
        <w:t xml:space="preserve"> </w:t>
      </w:r>
      <w:r w:rsidR="008E631F" w:rsidRPr="006E7CF4">
        <w:rPr>
          <w:b/>
          <w:bCs/>
        </w:rPr>
        <w:t>corretti stili di vita</w:t>
      </w:r>
      <w:r w:rsidR="008E631F" w:rsidRPr="006E7CF4">
        <w:t xml:space="preserve">, la </w:t>
      </w:r>
      <w:r w:rsidR="008E631F" w:rsidRPr="006E7CF4">
        <w:rPr>
          <w:b/>
          <w:bCs/>
        </w:rPr>
        <w:t>prevenzione</w:t>
      </w:r>
      <w:r w:rsidR="008E631F" w:rsidRPr="006E7CF4">
        <w:t>, l’</w:t>
      </w:r>
      <w:r w:rsidR="008E631F" w:rsidRPr="006E7CF4">
        <w:rPr>
          <w:b/>
          <w:bCs/>
        </w:rPr>
        <w:t>attività fisica</w:t>
      </w:r>
      <w:r w:rsidR="00B83D0F" w:rsidRPr="00B83D0F">
        <w:t xml:space="preserve">, </w:t>
      </w:r>
      <w:r w:rsidR="008E631F" w:rsidRPr="006E7CF4">
        <w:t xml:space="preserve">il </w:t>
      </w:r>
      <w:r w:rsidR="008E631F" w:rsidRPr="006E7CF4">
        <w:rPr>
          <w:b/>
          <w:bCs/>
        </w:rPr>
        <w:t>cyberbullismo</w:t>
      </w:r>
      <w:r w:rsidR="008D2131">
        <w:rPr>
          <w:b/>
          <w:bCs/>
        </w:rPr>
        <w:t xml:space="preserve"> </w:t>
      </w:r>
      <w:r w:rsidR="00B83D0F" w:rsidRPr="00B83D0F">
        <w:t>e la</w:t>
      </w:r>
      <w:r w:rsidR="00B83D0F">
        <w:rPr>
          <w:b/>
          <w:bCs/>
        </w:rPr>
        <w:t xml:space="preserve"> micro criminalità giovanile </w:t>
      </w:r>
      <w:r w:rsidR="00B83D0F" w:rsidRPr="00B83D0F">
        <w:t>(baby gang)</w:t>
      </w:r>
      <w:r w:rsidR="00B83D0F">
        <w:rPr>
          <w:b/>
          <w:bCs/>
        </w:rPr>
        <w:t xml:space="preserve"> </w:t>
      </w:r>
      <w:r w:rsidR="008D2131" w:rsidRPr="008D2131">
        <w:t>soltanto per citarne alcuni</w:t>
      </w:r>
      <w:r w:rsidRPr="006E7CF4">
        <w:t>. Tutt</w:t>
      </w:r>
      <w:r w:rsidR="00BF0F19">
        <w:t>i</w:t>
      </w:r>
      <w:r w:rsidRPr="006E7CF4">
        <w:t xml:space="preserve"> </w:t>
      </w:r>
      <w:r w:rsidR="00BF0F19">
        <w:t>argomenti</w:t>
      </w:r>
      <w:r w:rsidRPr="006E7CF4">
        <w:t xml:space="preserve"> </w:t>
      </w:r>
      <w:r w:rsidR="00E43B2F" w:rsidRPr="006E7CF4">
        <w:t>che rientrano</w:t>
      </w:r>
      <w:r w:rsidRPr="006E7CF4">
        <w:t xml:space="preserve"> nei percorsi di Educazione Civica </w:t>
      </w:r>
      <w:r w:rsidR="00E43B2F" w:rsidRPr="006E7CF4">
        <w:t>della</w:t>
      </w:r>
      <w:r w:rsidRPr="006E7CF4">
        <w:t xml:space="preserve"> </w:t>
      </w:r>
      <w:r w:rsidR="00E43B2F" w:rsidRPr="006E7CF4">
        <w:t>S</w:t>
      </w:r>
      <w:r w:rsidRPr="006E7CF4">
        <w:t xml:space="preserve">cuola </w:t>
      </w:r>
      <w:r w:rsidR="00E43B2F" w:rsidRPr="006E7CF4">
        <w:t>S</w:t>
      </w:r>
      <w:r w:rsidRPr="006E7CF4">
        <w:t>econdaria di I e II Grado. Laboratori didattici, incontri con gli esperti e attività divulgative sono le parole chiave del “Percorso Scuole”. Una lezione didattica open air che consente un faccia a faccia diretto capace di sensibilizzare ed educare grazie al confronto e alla condivisione.</w:t>
      </w:r>
    </w:p>
    <w:p w:rsidR="00D932B9" w:rsidRPr="006E7CF4" w:rsidRDefault="00D932B9" w:rsidP="007C506B">
      <w:pPr>
        <w:pStyle w:val="Nessunaspaziatura"/>
        <w:jc w:val="both"/>
      </w:pPr>
    </w:p>
    <w:p w:rsidR="003A4DC2" w:rsidRDefault="00E26109" w:rsidP="003A4DC2">
      <w:pPr>
        <w:shd w:val="clear" w:color="auto" w:fill="FFFFFF"/>
        <w:spacing w:after="280" w:line="240" w:lineRule="auto"/>
        <w:jc w:val="both"/>
      </w:pPr>
      <w:r w:rsidRPr="00E930E8">
        <w:t xml:space="preserve">Le classi saranno accolte presso lo stand “Scuole” dove saranno raccolti i moduli </w:t>
      </w:r>
      <w:r w:rsidR="003751DE">
        <w:t>per il</w:t>
      </w:r>
      <w:r w:rsidRPr="00E930E8">
        <w:t xml:space="preserve"> consenso informato minorenni per </w:t>
      </w:r>
      <w:r w:rsidR="003751DE">
        <w:t>consentire</w:t>
      </w:r>
      <w:r w:rsidRPr="00E930E8">
        <w:t xml:space="preserve"> lo svolgimento dei test ai minori autorizzati. Nel caso in cui lo studente non fosse in possesso di tale autorizzazione prenderà parte esclusivamente alle attività di divulgazione. </w:t>
      </w:r>
    </w:p>
    <w:p w:rsidR="00E26109" w:rsidRDefault="00E26109" w:rsidP="00E26109">
      <w:pPr>
        <w:pStyle w:val="Nessunaspaziatura"/>
        <w:jc w:val="both"/>
        <w:rPr>
          <w:rStyle w:val="apple-converted-space"/>
          <w:rFonts w:ascii="Arial" w:hAnsi="Arial" w:cs="Arial"/>
          <w:color w:val="000000"/>
        </w:rPr>
      </w:pPr>
      <w:r w:rsidRPr="006E7CF4">
        <w:rPr>
          <w:rFonts w:ascii="Arial" w:hAnsi="Arial" w:cs="Arial"/>
          <w:b/>
          <w:bCs/>
          <w:color w:val="000000"/>
        </w:rPr>
        <w:t xml:space="preserve">Focus- </w:t>
      </w:r>
      <w:r w:rsidRPr="00B83D0F">
        <w:rPr>
          <w:b/>
          <w:bCs/>
        </w:rPr>
        <w:t>Sabato 2 marzo</w:t>
      </w:r>
      <w:r w:rsidR="003127F3" w:rsidRPr="00012BD7">
        <w:t>, giornata aperta alle scuole e congiuntamente ai ragazzi accompagnati dalle famiglie,</w:t>
      </w:r>
      <w:r w:rsidR="002B46D7" w:rsidRPr="003127F3">
        <w:t xml:space="preserve"> </w:t>
      </w:r>
      <w:r w:rsidRPr="006E7CF4">
        <w:t xml:space="preserve">sarà ospitato un talk approfondito sui </w:t>
      </w:r>
      <w:r w:rsidRPr="00B83D0F">
        <w:rPr>
          <w:b/>
          <w:bCs/>
        </w:rPr>
        <w:t>disturbi del comportamento alimentare</w:t>
      </w:r>
      <w:r w:rsidRPr="006E7CF4">
        <w:rPr>
          <w:rFonts w:ascii="Arial" w:hAnsi="Arial" w:cs="Arial"/>
          <w:color w:val="000000"/>
        </w:rPr>
        <w:t>.</w:t>
      </w:r>
      <w:r w:rsidRPr="006E7CF4">
        <w:rPr>
          <w:rStyle w:val="apple-converted-space"/>
          <w:rFonts w:ascii="Arial" w:hAnsi="Arial" w:cs="Arial"/>
          <w:color w:val="000000"/>
        </w:rPr>
        <w:t> </w:t>
      </w:r>
    </w:p>
    <w:p w:rsidR="00E26109" w:rsidRDefault="00E26109" w:rsidP="00E26109">
      <w:pPr>
        <w:pStyle w:val="Nessunaspaziatura"/>
        <w:jc w:val="both"/>
        <w:rPr>
          <w:rStyle w:val="apple-converted-space"/>
          <w:rFonts w:ascii="Arial" w:hAnsi="Arial" w:cs="Arial"/>
          <w:color w:val="000000"/>
        </w:rPr>
      </w:pPr>
    </w:p>
    <w:p w:rsidR="007C506B" w:rsidRPr="007C506B" w:rsidRDefault="007C506B" w:rsidP="007C506B">
      <w:pPr>
        <w:pStyle w:val="Nessunaspaziatura"/>
        <w:jc w:val="both"/>
        <w:rPr>
          <w:b/>
          <w:bCs/>
          <w:sz w:val="19"/>
          <w:szCs w:val="19"/>
        </w:rPr>
      </w:pPr>
    </w:p>
    <w:p w:rsidR="00F078CB" w:rsidRDefault="0081521E">
      <w:pPr>
        <w:shd w:val="clear" w:color="auto" w:fill="FFFFFF"/>
        <w:spacing w:after="280" w:line="240" w:lineRule="auto"/>
        <w:jc w:val="both"/>
      </w:pPr>
      <w:r>
        <w:rPr>
          <w:b/>
          <w:color w:val="FFFFFF"/>
          <w:sz w:val="24"/>
          <w:szCs w:val="24"/>
          <w:shd w:val="clear" w:color="auto" w:fill="EC134E"/>
        </w:rPr>
        <w:lastRenderedPageBreak/>
        <w:t>SOSTIENI JTWIA 202</w:t>
      </w:r>
      <w:r w:rsidR="00222E15">
        <w:rPr>
          <w:b/>
          <w:color w:val="FFFFFF"/>
          <w:sz w:val="24"/>
          <w:szCs w:val="24"/>
          <w:shd w:val="clear" w:color="auto" w:fill="EC134E"/>
        </w:rPr>
        <w:t>4</w:t>
      </w:r>
      <w:r>
        <w:rPr>
          <w:b/>
          <w:color w:val="FFFFFF"/>
          <w:sz w:val="24"/>
          <w:szCs w:val="24"/>
          <w:shd w:val="clear" w:color="auto" w:fill="EC134E"/>
        </w:rPr>
        <w:t>– EDUCAZIONE CIVICA.</w:t>
      </w:r>
      <w:r>
        <w:rPr>
          <w:sz w:val="24"/>
          <w:szCs w:val="24"/>
        </w:rPr>
        <w:t xml:space="preserve"> </w:t>
      </w:r>
      <w:r w:rsidRPr="00E930E8">
        <w:t>L’Agenda 2030 dell’ONU ha fissato i 17 obiettivi da perseguire entro il 2030 a salvaguardia della convivenza e dello sviluppo sostenibile</w:t>
      </w:r>
      <w:r w:rsidR="00D932B9" w:rsidRPr="00E930E8">
        <w:t>:</w:t>
      </w:r>
      <w:r w:rsidRPr="00E930E8">
        <w:t xml:space="preserve"> </w:t>
      </w:r>
      <w:r w:rsidRPr="00E930E8">
        <w:rPr>
          <w:b/>
        </w:rPr>
        <w:t xml:space="preserve">JTWIA </w:t>
      </w:r>
      <w:r w:rsidRPr="00E930E8">
        <w:t>è impegnata sugli obiettivi 3, 4, 5, 11 e 17.</w:t>
      </w:r>
      <w:r w:rsidR="00D932B9" w:rsidRPr="00E930E8">
        <w:t xml:space="preserve"> </w:t>
      </w:r>
      <w:r w:rsidRPr="00012BD7">
        <w:t>Nell’ambito dell’obiettivo 3 dell’Agenda, l</w:t>
      </w:r>
      <w:r w:rsidR="00C374E3" w:rsidRPr="00012BD7">
        <w:t>e</w:t>
      </w:r>
      <w:r w:rsidRPr="00012BD7">
        <w:t xml:space="preserve"> giornat</w:t>
      </w:r>
      <w:r w:rsidR="00C374E3" w:rsidRPr="00012BD7">
        <w:t>e</w:t>
      </w:r>
      <w:r w:rsidRPr="00012BD7">
        <w:t xml:space="preserve"> di venerdì </w:t>
      </w:r>
      <w:r w:rsidR="00222E15" w:rsidRPr="00012BD7">
        <w:t>1</w:t>
      </w:r>
      <w:r w:rsidR="00E87F52" w:rsidRPr="00012BD7">
        <w:t xml:space="preserve"> </w:t>
      </w:r>
      <w:r w:rsidR="009E05EF" w:rsidRPr="00012BD7">
        <w:t xml:space="preserve">(Uscita Didattica) </w:t>
      </w:r>
      <w:r w:rsidRPr="00012BD7">
        <w:t xml:space="preserve">e sabato </w:t>
      </w:r>
      <w:r w:rsidR="00222E15" w:rsidRPr="00012BD7">
        <w:t xml:space="preserve">2 </w:t>
      </w:r>
      <w:r w:rsidRPr="00012BD7">
        <w:t xml:space="preserve">marzo </w:t>
      </w:r>
      <w:r w:rsidR="00841199" w:rsidRPr="00012BD7">
        <w:t xml:space="preserve">(aperta </w:t>
      </w:r>
      <w:r w:rsidR="00FF4E7B" w:rsidRPr="00012BD7">
        <w:t xml:space="preserve">alle scuole e </w:t>
      </w:r>
      <w:r w:rsidR="009E05EF" w:rsidRPr="00012BD7">
        <w:t>ai ragazzi accompagnati dalle</w:t>
      </w:r>
      <w:r w:rsidR="00841199" w:rsidRPr="00012BD7">
        <w:t xml:space="preserve"> famiglie)</w:t>
      </w:r>
      <w:r w:rsidR="00841199">
        <w:t xml:space="preserve"> </w:t>
      </w:r>
      <w:r w:rsidRPr="00E930E8">
        <w:t xml:space="preserve">saranno dedicate </w:t>
      </w:r>
      <w:r w:rsidR="004F2BC8">
        <w:t xml:space="preserve">alle </w:t>
      </w:r>
      <w:r w:rsidR="004F2BC8" w:rsidRPr="00A10025">
        <w:rPr>
          <w:b/>
          <w:bCs/>
        </w:rPr>
        <w:t>Scuole Secondarie di I e II Grado</w:t>
      </w:r>
      <w:r w:rsidRPr="00E930E8">
        <w:t>. Riteniamo che lavorare sugli studenti, in particolare nel periodo di età scolare 14-16 anni definito dell’abbandono, possa rappresentare un utile strumento di lotta alle cattive abitudini di vita e possa permettere di formare adulti, e futuri genitori, più consapevoli e più sani.</w:t>
      </w:r>
    </w:p>
    <w:p w:rsidR="00E26109" w:rsidRPr="00510CC5" w:rsidRDefault="00E26109">
      <w:pPr>
        <w:shd w:val="clear" w:color="auto" w:fill="FFFFFF"/>
        <w:spacing w:after="280" w:line="240" w:lineRule="auto"/>
        <w:jc w:val="both"/>
        <w:rPr>
          <w:b/>
          <w:bCs/>
          <w:u w:val="single"/>
        </w:rPr>
      </w:pPr>
      <w:r w:rsidRPr="00510CC5">
        <w:rPr>
          <w:b/>
          <w:bCs/>
          <w:u w:val="single"/>
        </w:rPr>
        <w:t>COME PARTECIPARE</w:t>
      </w:r>
    </w:p>
    <w:p w:rsidR="00012BD7" w:rsidRDefault="00E6119A" w:rsidP="00BD7F50">
      <w:pPr>
        <w:shd w:val="clear" w:color="auto" w:fill="FFFFFF"/>
        <w:spacing w:after="280" w:line="240" w:lineRule="auto"/>
        <w:jc w:val="both"/>
        <w:rPr>
          <w:color w:val="CC3366"/>
        </w:rPr>
      </w:pPr>
      <w:r>
        <w:t xml:space="preserve">In caso di interesse </w:t>
      </w:r>
      <w:r w:rsidR="00D95A7C" w:rsidRPr="00D95A7C">
        <w:t>v</w:t>
      </w:r>
      <w:r w:rsidR="00AC02D6" w:rsidRPr="00D95A7C">
        <w:t xml:space="preserve">i invitiamo a </w:t>
      </w:r>
      <w:r w:rsidR="0081521E" w:rsidRPr="00D95A7C">
        <w:t>compila</w:t>
      </w:r>
      <w:r w:rsidR="00AC02D6" w:rsidRPr="00D95A7C">
        <w:t>re</w:t>
      </w:r>
      <w:r w:rsidR="0081521E" w:rsidRPr="00D95A7C">
        <w:t xml:space="preserve"> </w:t>
      </w:r>
      <w:r w:rsidR="00C61F34" w:rsidRPr="00D95A7C">
        <w:t xml:space="preserve">il modulo di </w:t>
      </w:r>
      <w:r w:rsidR="00D052CE" w:rsidRPr="00D95A7C">
        <w:t>pre-</w:t>
      </w:r>
      <w:r w:rsidR="00C61F34" w:rsidRPr="00D95A7C">
        <w:t xml:space="preserve">adesione </w:t>
      </w:r>
      <w:r>
        <w:t>all’</w:t>
      </w:r>
      <w:r w:rsidRPr="00E6119A">
        <w:rPr>
          <w:b/>
          <w:bCs/>
        </w:rPr>
        <w:t xml:space="preserve">Uscita Didattica </w:t>
      </w:r>
      <w:r>
        <w:t xml:space="preserve">di </w:t>
      </w:r>
      <w:r w:rsidRPr="007D33AA">
        <w:rPr>
          <w:b/>
          <w:bCs/>
        </w:rPr>
        <w:t>venerdì 1° marzo 2024</w:t>
      </w:r>
      <w:r>
        <w:t xml:space="preserve"> che trovate </w:t>
      </w:r>
      <w:r w:rsidR="00C61F34" w:rsidRPr="00D95A7C">
        <w:t>in allegato</w:t>
      </w:r>
      <w:r w:rsidR="0081521E" w:rsidRPr="00D95A7C">
        <w:t xml:space="preserve"> </w:t>
      </w:r>
      <w:r>
        <w:t xml:space="preserve">inviandolo </w:t>
      </w:r>
      <w:r w:rsidR="0081521E" w:rsidRPr="00D95A7C">
        <w:t>all’indirizzo</w:t>
      </w:r>
      <w:r w:rsidR="00AC02D6" w:rsidRPr="00D95A7C">
        <w:t>:</w:t>
      </w:r>
      <w:r w:rsidR="0081521E" w:rsidRPr="00D95A7C">
        <w:t xml:space="preserve"> </w:t>
      </w:r>
      <w:hyperlink r:id="rId9" w:history="1">
        <w:r w:rsidR="00012BD7" w:rsidRPr="00046AE5">
          <w:rPr>
            <w:rStyle w:val="Collegamentoipertestuale"/>
          </w:rPr>
          <w:t>villaggiodellaprevenzione@jtwia.org</w:t>
        </w:r>
      </w:hyperlink>
    </w:p>
    <w:p w:rsidR="003232DA" w:rsidRPr="00012BD7" w:rsidRDefault="0081521E" w:rsidP="00BD7F50">
      <w:pPr>
        <w:shd w:val="clear" w:color="auto" w:fill="FFFFFF"/>
        <w:spacing w:after="280" w:line="240" w:lineRule="auto"/>
        <w:jc w:val="both"/>
        <w:rPr>
          <w:color w:val="CC3366"/>
        </w:rPr>
      </w:pPr>
      <w:r w:rsidRPr="00012BD7">
        <w:t xml:space="preserve"> </w:t>
      </w:r>
      <w:bookmarkStart w:id="0" w:name="_heading=h.xvjhdvbst6pl" w:colFirst="0" w:colLast="0"/>
      <w:bookmarkEnd w:id="0"/>
      <w:r w:rsidR="00E6119A">
        <w:t>S</w:t>
      </w:r>
      <w:r w:rsidR="00E6119A" w:rsidRPr="00E930E8">
        <w:t>arà dato riscontro da parte dell’organizzazione al docente referente</w:t>
      </w:r>
      <w:r w:rsidR="003232DA">
        <w:t xml:space="preserve"> indicato nella scheda</w:t>
      </w:r>
      <w:r w:rsidR="00E26109">
        <w:t>.</w:t>
      </w:r>
    </w:p>
    <w:p w:rsidR="003E2C95" w:rsidRPr="003E2C95" w:rsidRDefault="003E2C95" w:rsidP="00BD7F50">
      <w:pPr>
        <w:shd w:val="clear" w:color="auto" w:fill="FFFFFF"/>
        <w:spacing w:after="280" w:line="240" w:lineRule="auto"/>
        <w:jc w:val="both"/>
        <w:rPr>
          <w:b/>
          <w:bCs/>
        </w:rPr>
      </w:pPr>
      <w:r>
        <w:rPr>
          <w:b/>
          <w:bCs/>
        </w:rPr>
        <w:t>Ricordiamo che l</w:t>
      </w:r>
      <w:r w:rsidRPr="0098254B">
        <w:rPr>
          <w:b/>
          <w:bCs/>
        </w:rPr>
        <w:t>e classi aderenti all’iniziativa riceveranno</w:t>
      </w:r>
      <w:r w:rsidR="00B028D4">
        <w:rPr>
          <w:b/>
          <w:bCs/>
        </w:rPr>
        <w:t xml:space="preserve"> un gadget </w:t>
      </w:r>
      <w:r w:rsidRPr="0098254B">
        <w:rPr>
          <w:b/>
          <w:bCs/>
        </w:rPr>
        <w:t xml:space="preserve">JTWIA </w:t>
      </w:r>
      <w:r w:rsidR="00510CC5">
        <w:rPr>
          <w:b/>
          <w:bCs/>
        </w:rPr>
        <w:t>2024</w:t>
      </w:r>
      <w:r w:rsidRPr="0098254B">
        <w:rPr>
          <w:b/>
          <w:bCs/>
        </w:rPr>
        <w:t>.</w:t>
      </w:r>
    </w:p>
    <w:p w:rsidR="00192957" w:rsidRDefault="0081521E" w:rsidP="00192957">
      <w:pPr>
        <w:shd w:val="clear" w:color="auto" w:fill="FFFFFF"/>
        <w:spacing w:after="220" w:line="240" w:lineRule="auto"/>
        <w:jc w:val="both"/>
        <w:rPr>
          <w:color w:val="1155CC"/>
          <w:sz w:val="24"/>
          <w:szCs w:val="24"/>
          <w:u w:val="single"/>
        </w:rPr>
      </w:pPr>
      <w:r w:rsidRPr="00E930E8">
        <w:t xml:space="preserve">Per tutte le informazioni </w:t>
      </w:r>
      <w:hyperlink r:id="rId10">
        <w:r w:rsidR="00192957">
          <w:rPr>
            <w:color w:val="1155CC"/>
            <w:sz w:val="24"/>
            <w:szCs w:val="24"/>
            <w:u w:val="single"/>
          </w:rPr>
          <w:t>https://jtwia.org/scuole/</w:t>
        </w:r>
      </w:hyperlink>
    </w:p>
    <w:p w:rsidR="00F078CB" w:rsidRDefault="0081521E" w:rsidP="00192957">
      <w:pPr>
        <w:shd w:val="clear" w:color="auto" w:fill="FFFFFF"/>
        <w:spacing w:after="220" w:line="240" w:lineRule="auto"/>
        <w:jc w:val="both"/>
        <w:rPr>
          <w:sz w:val="24"/>
          <w:szCs w:val="24"/>
        </w:rPr>
      </w:pPr>
      <w:r>
        <w:rPr>
          <w:b/>
          <w:color w:val="FFFFFF"/>
          <w:sz w:val="24"/>
          <w:szCs w:val="24"/>
          <w:shd w:val="clear" w:color="auto" w:fill="EC134E"/>
        </w:rPr>
        <w:t>RSVP.</w:t>
      </w:r>
      <w:r>
        <w:rPr>
          <w:sz w:val="24"/>
          <w:szCs w:val="24"/>
        </w:rPr>
        <w:t xml:space="preserve"> Se </w:t>
      </w:r>
      <w:r w:rsidR="0079562D">
        <w:rPr>
          <w:sz w:val="24"/>
          <w:szCs w:val="24"/>
        </w:rPr>
        <w:t xml:space="preserve">siete </w:t>
      </w:r>
      <w:r>
        <w:rPr>
          <w:sz w:val="24"/>
          <w:szCs w:val="24"/>
        </w:rPr>
        <w:t xml:space="preserve">interessati a sostenere </w:t>
      </w:r>
      <w:r>
        <w:rPr>
          <w:b/>
          <w:sz w:val="24"/>
          <w:szCs w:val="24"/>
        </w:rPr>
        <w:t>JTWIA 202</w:t>
      </w:r>
      <w:r w:rsidR="00034F80">
        <w:rPr>
          <w:b/>
          <w:sz w:val="24"/>
          <w:szCs w:val="24"/>
        </w:rPr>
        <w:t>4</w:t>
      </w:r>
      <w:r>
        <w:rPr>
          <w:sz w:val="24"/>
          <w:szCs w:val="24"/>
        </w:rPr>
        <w:t xml:space="preserve"> è possibile inviare una mail a </w:t>
      </w:r>
      <w:hyperlink r:id="rId11" w:history="1">
        <w:r w:rsidR="006608CD" w:rsidRPr="003E7DEC">
          <w:rPr>
            <w:rStyle w:val="Collegamentoipertestuale"/>
            <w:sz w:val="24"/>
            <w:szCs w:val="24"/>
          </w:rPr>
          <w:t>presidenza@custorino.it</w:t>
        </w:r>
      </w:hyperlink>
      <w:r>
        <w:rPr>
          <w:sz w:val="24"/>
          <w:szCs w:val="24"/>
        </w:rPr>
        <w:t xml:space="preserve"> per approfondire il dettaglio delle opportunità di collaborazione e le modalità organizzative. </w:t>
      </w:r>
    </w:p>
    <w:p w:rsidR="00F078CB" w:rsidRDefault="0081521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Distinti saluti.</w:t>
      </w:r>
    </w:p>
    <w:p w:rsidR="00F078CB" w:rsidRDefault="0081521E">
      <w:pPr>
        <w:spacing w:line="240" w:lineRule="auto"/>
        <w:ind w:left="6480"/>
        <w:jc w:val="right"/>
        <w:rPr>
          <w:b/>
          <w:color w:val="FFFFFF"/>
          <w:sz w:val="24"/>
          <w:szCs w:val="24"/>
          <w:shd w:val="clear" w:color="auto" w:fill="EC134E"/>
        </w:rPr>
      </w:pPr>
      <w:r>
        <w:rPr>
          <w:i/>
          <w:color w:val="222222"/>
          <w:sz w:val="24"/>
          <w:szCs w:val="24"/>
        </w:rPr>
        <w:t>Il Presidente CUS Torino Riccardo D’Elicio</w:t>
      </w:r>
      <w:r>
        <w:rPr>
          <w:i/>
          <w:color w:val="222222"/>
          <w:sz w:val="24"/>
          <w:szCs w:val="24"/>
        </w:rPr>
        <w:br/>
      </w:r>
    </w:p>
    <w:p w:rsidR="00E930E8" w:rsidRDefault="00E930E8" w:rsidP="00812B3B">
      <w:pPr>
        <w:spacing w:line="240" w:lineRule="auto"/>
        <w:ind w:left="6480"/>
        <w:jc w:val="center"/>
        <w:rPr>
          <w:b/>
          <w:color w:val="FFFFFF"/>
          <w:sz w:val="24"/>
          <w:szCs w:val="24"/>
          <w:shd w:val="clear" w:color="auto" w:fill="EC134E"/>
        </w:rPr>
      </w:pPr>
    </w:p>
    <w:p w:rsidR="00F078CB" w:rsidRDefault="00F078CB">
      <w:pPr>
        <w:shd w:val="clear" w:color="auto" w:fill="FFFFFF"/>
        <w:spacing w:after="0" w:line="240" w:lineRule="auto"/>
        <w:rPr>
          <w:b/>
          <w:color w:val="FFFFFF"/>
          <w:sz w:val="24"/>
          <w:szCs w:val="24"/>
          <w:shd w:val="clear" w:color="auto" w:fill="B7B7B7"/>
        </w:rPr>
      </w:pPr>
    </w:p>
    <w:p w:rsidR="00F078CB" w:rsidRDefault="0081521E">
      <w:pPr>
        <w:shd w:val="clear" w:color="auto" w:fill="FFFFFF"/>
        <w:spacing w:after="0" w:line="240" w:lineRule="auto"/>
        <w:rPr>
          <w:bCs/>
          <w:iCs/>
          <w:sz w:val="24"/>
          <w:szCs w:val="24"/>
        </w:rPr>
      </w:pPr>
      <w:r w:rsidRPr="00255F22">
        <w:rPr>
          <w:b/>
          <w:i/>
          <w:sz w:val="24"/>
          <w:szCs w:val="24"/>
        </w:rPr>
        <w:t>JTWIA 202</w:t>
      </w:r>
      <w:r w:rsidR="00255F22" w:rsidRPr="00255F22">
        <w:rPr>
          <w:b/>
          <w:i/>
          <w:sz w:val="24"/>
          <w:szCs w:val="24"/>
        </w:rPr>
        <w:t xml:space="preserve">3: </w:t>
      </w:r>
      <w:hyperlink r:id="rId12" w:history="1">
        <w:r w:rsidR="00255F22" w:rsidRPr="003E7DEC">
          <w:rPr>
            <w:rStyle w:val="Collegamentoipertestuale"/>
            <w:bCs/>
            <w:iCs/>
            <w:sz w:val="24"/>
            <w:szCs w:val="24"/>
          </w:rPr>
          <w:t>https://jtwia.org/jtwia-2023-edizione-da-record-oltre-22mila-a-sostegno-della-ricerca-universitaria-sul-cancro/</w:t>
        </w:r>
      </w:hyperlink>
    </w:p>
    <w:p w:rsidR="00255F22" w:rsidRPr="00255F22" w:rsidRDefault="00255F22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F078CB" w:rsidRPr="00E930E8" w:rsidRDefault="00A235BF" w:rsidP="00A235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strike/>
          <w:sz w:val="24"/>
          <w:szCs w:val="24"/>
        </w:rPr>
      </w:pPr>
      <w:r w:rsidRPr="00E930E8">
        <w:rPr>
          <w:b/>
          <w:bCs/>
          <w:color w:val="222222"/>
          <w:sz w:val="24"/>
          <w:szCs w:val="24"/>
        </w:rPr>
        <w:t>RASSEGNA STAMPA JTWIA2023</w:t>
      </w:r>
      <w:r w:rsidRPr="00A235BF">
        <w:rPr>
          <w:color w:val="222222"/>
          <w:sz w:val="28"/>
          <w:szCs w:val="28"/>
        </w:rPr>
        <w:t>: </w:t>
      </w:r>
      <w:hyperlink r:id="rId13" w:tgtFrame="_blank" w:history="1">
        <w:r w:rsidRPr="00E930E8">
          <w:rPr>
            <w:rStyle w:val="Collegamentoipertestuale"/>
            <w:color w:val="1155CC"/>
            <w:sz w:val="24"/>
            <w:szCs w:val="24"/>
          </w:rPr>
          <w:t>https://jtwia.org/content/files/2023/03/Rassegna-Stampa-JTWIA-2023.pdf</w:t>
        </w:r>
      </w:hyperlink>
      <w:r w:rsidRPr="00E930E8">
        <w:rPr>
          <w:color w:val="222222"/>
          <w:sz w:val="24"/>
          <w:szCs w:val="24"/>
        </w:rPr>
        <w:t>  </w:t>
      </w:r>
      <w:r w:rsidRPr="00E930E8">
        <w:rPr>
          <w:color w:val="222222"/>
          <w:sz w:val="24"/>
          <w:szCs w:val="24"/>
        </w:rPr>
        <w:br/>
      </w:r>
      <w:r w:rsidRPr="00E930E8">
        <w:rPr>
          <w:b/>
          <w:bCs/>
          <w:color w:val="222222"/>
          <w:sz w:val="24"/>
          <w:szCs w:val="24"/>
        </w:rPr>
        <w:t>RASSEGNA WEB JTWIA2023</w:t>
      </w:r>
      <w:r w:rsidRPr="00E930E8">
        <w:rPr>
          <w:color w:val="222222"/>
          <w:sz w:val="24"/>
          <w:szCs w:val="24"/>
        </w:rPr>
        <w:t>: </w:t>
      </w:r>
      <w:hyperlink r:id="rId14" w:tgtFrame="_blank" w:history="1">
        <w:r w:rsidRPr="00E930E8">
          <w:rPr>
            <w:rStyle w:val="Collegamentoipertestuale"/>
            <w:color w:val="1155CC"/>
            <w:sz w:val="24"/>
            <w:szCs w:val="24"/>
          </w:rPr>
          <w:t>https://jtwia.org/content/files/2023/03/Rassegna-WEB-JTWIA-2023.pdf</w:t>
        </w:r>
        <w:r w:rsidRPr="00E930E8">
          <w:rPr>
            <w:rStyle w:val="Collegamentoipertestuale"/>
            <w:color w:val="222222"/>
            <w:sz w:val="24"/>
            <w:szCs w:val="24"/>
          </w:rPr>
          <w:t> </w:t>
        </w:r>
      </w:hyperlink>
    </w:p>
    <w:sectPr w:rsidR="00F078CB" w:rsidRPr="00E930E8">
      <w:headerReference w:type="default" r:id="rId15"/>
      <w:pgSz w:w="11906" w:h="16838"/>
      <w:pgMar w:top="1417" w:right="1134" w:bottom="1134" w:left="1134" w:header="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667E" w:rsidRDefault="0040667E">
      <w:pPr>
        <w:spacing w:after="0" w:line="240" w:lineRule="auto"/>
      </w:pPr>
      <w:r>
        <w:separator/>
      </w:r>
    </w:p>
  </w:endnote>
  <w:endnote w:type="continuationSeparator" w:id="0">
    <w:p w:rsidR="0040667E" w:rsidRDefault="00406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667E" w:rsidRDefault="0040667E">
      <w:pPr>
        <w:spacing w:after="0" w:line="240" w:lineRule="auto"/>
      </w:pPr>
      <w:r>
        <w:separator/>
      </w:r>
    </w:p>
  </w:footnote>
  <w:footnote w:type="continuationSeparator" w:id="0">
    <w:p w:rsidR="0040667E" w:rsidRDefault="00406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078CB" w:rsidRDefault="0081521E">
    <w:pPr>
      <w:tabs>
        <w:tab w:val="center" w:pos="4819"/>
      </w:tabs>
      <w:spacing w:after="0" w:line="240" w:lineRule="auto"/>
      <w:ind w:left="-1134" w:right="-1134"/>
      <w:jc w:val="center"/>
      <w:rPr>
        <w:color w:val="000000"/>
      </w:rPr>
    </w:pPr>
    <w:r>
      <w:rPr>
        <w:noProof/>
      </w:rPr>
      <w:drawing>
        <wp:inline distT="114300" distB="114300" distL="114300" distR="114300">
          <wp:extent cx="6119820" cy="19177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91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078CB" w:rsidRDefault="00F078CB">
    <w:pPr>
      <w:tabs>
        <w:tab w:val="center" w:pos="4819"/>
      </w:tabs>
      <w:spacing w:after="0" w:line="240" w:lineRule="auto"/>
      <w:ind w:left="-1134" w:right="-1134"/>
      <w:jc w:val="center"/>
      <w:rPr>
        <w:color w:val="000000"/>
      </w:rPr>
    </w:pPr>
  </w:p>
  <w:p w:rsidR="00F078CB" w:rsidRDefault="00F078CB">
    <w:pPr>
      <w:tabs>
        <w:tab w:val="center" w:pos="4819"/>
      </w:tabs>
      <w:spacing w:after="0" w:line="240" w:lineRule="auto"/>
      <w:ind w:left="-1134" w:right="-1134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A633C"/>
    <w:multiLevelType w:val="multilevel"/>
    <w:tmpl w:val="623282F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7A7A7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4AF04CB"/>
    <w:multiLevelType w:val="hybridMultilevel"/>
    <w:tmpl w:val="29947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925518">
    <w:abstractNumId w:val="0"/>
  </w:num>
  <w:num w:numId="2" w16cid:durableId="1214731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8CB"/>
    <w:rsid w:val="00012BD7"/>
    <w:rsid w:val="0003317D"/>
    <w:rsid w:val="00034F80"/>
    <w:rsid w:val="00035C63"/>
    <w:rsid w:val="00090471"/>
    <w:rsid w:val="000D0775"/>
    <w:rsid w:val="00125B20"/>
    <w:rsid w:val="00147754"/>
    <w:rsid w:val="00192957"/>
    <w:rsid w:val="001A6FC2"/>
    <w:rsid w:val="001B0751"/>
    <w:rsid w:val="001D1AB8"/>
    <w:rsid w:val="00222E15"/>
    <w:rsid w:val="00240C1B"/>
    <w:rsid w:val="00251474"/>
    <w:rsid w:val="00255F22"/>
    <w:rsid w:val="00261F8E"/>
    <w:rsid w:val="00284588"/>
    <w:rsid w:val="002B46D7"/>
    <w:rsid w:val="00301BAA"/>
    <w:rsid w:val="003126C1"/>
    <w:rsid w:val="003127F3"/>
    <w:rsid w:val="003175F7"/>
    <w:rsid w:val="00322FF8"/>
    <w:rsid w:val="003232DA"/>
    <w:rsid w:val="00331593"/>
    <w:rsid w:val="003344C3"/>
    <w:rsid w:val="003751DE"/>
    <w:rsid w:val="00391E90"/>
    <w:rsid w:val="00396981"/>
    <w:rsid w:val="003A4DC2"/>
    <w:rsid w:val="003C6B28"/>
    <w:rsid w:val="003E2C95"/>
    <w:rsid w:val="0040667E"/>
    <w:rsid w:val="00432691"/>
    <w:rsid w:val="0043431C"/>
    <w:rsid w:val="00466B2B"/>
    <w:rsid w:val="00483633"/>
    <w:rsid w:val="004A115D"/>
    <w:rsid w:val="004B47AC"/>
    <w:rsid w:val="004F2BC8"/>
    <w:rsid w:val="004F5356"/>
    <w:rsid w:val="00510CC5"/>
    <w:rsid w:val="00546DF8"/>
    <w:rsid w:val="006157E5"/>
    <w:rsid w:val="00626112"/>
    <w:rsid w:val="006608CD"/>
    <w:rsid w:val="006731D9"/>
    <w:rsid w:val="00687ECF"/>
    <w:rsid w:val="006E7CF4"/>
    <w:rsid w:val="007070F7"/>
    <w:rsid w:val="00754BB9"/>
    <w:rsid w:val="0079562D"/>
    <w:rsid w:val="007C506B"/>
    <w:rsid w:val="007D33AA"/>
    <w:rsid w:val="007D670F"/>
    <w:rsid w:val="00812B3B"/>
    <w:rsid w:val="0081521E"/>
    <w:rsid w:val="008354A9"/>
    <w:rsid w:val="00841199"/>
    <w:rsid w:val="008D2131"/>
    <w:rsid w:val="008E631F"/>
    <w:rsid w:val="009018FE"/>
    <w:rsid w:val="0091046C"/>
    <w:rsid w:val="00950A80"/>
    <w:rsid w:val="0098254B"/>
    <w:rsid w:val="009B31F9"/>
    <w:rsid w:val="009E05EF"/>
    <w:rsid w:val="00A01D15"/>
    <w:rsid w:val="00A0617B"/>
    <w:rsid w:val="00A10025"/>
    <w:rsid w:val="00A12D66"/>
    <w:rsid w:val="00A235BF"/>
    <w:rsid w:val="00A83307"/>
    <w:rsid w:val="00A97C4B"/>
    <w:rsid w:val="00AC02D6"/>
    <w:rsid w:val="00AC4799"/>
    <w:rsid w:val="00AF4488"/>
    <w:rsid w:val="00B028D4"/>
    <w:rsid w:val="00B331EB"/>
    <w:rsid w:val="00B566F9"/>
    <w:rsid w:val="00B83D0F"/>
    <w:rsid w:val="00BC3533"/>
    <w:rsid w:val="00BD7F50"/>
    <w:rsid w:val="00BF0F19"/>
    <w:rsid w:val="00C030FF"/>
    <w:rsid w:val="00C374E3"/>
    <w:rsid w:val="00C40F49"/>
    <w:rsid w:val="00C61F34"/>
    <w:rsid w:val="00D052CE"/>
    <w:rsid w:val="00D81ABC"/>
    <w:rsid w:val="00D81D2F"/>
    <w:rsid w:val="00D83C09"/>
    <w:rsid w:val="00D932B9"/>
    <w:rsid w:val="00D94079"/>
    <w:rsid w:val="00D95A7C"/>
    <w:rsid w:val="00DB5F56"/>
    <w:rsid w:val="00E26109"/>
    <w:rsid w:val="00E33C6E"/>
    <w:rsid w:val="00E43B2F"/>
    <w:rsid w:val="00E6119A"/>
    <w:rsid w:val="00E87F52"/>
    <w:rsid w:val="00E930E8"/>
    <w:rsid w:val="00EA787E"/>
    <w:rsid w:val="00EC4921"/>
    <w:rsid w:val="00EC625F"/>
    <w:rsid w:val="00F078CB"/>
    <w:rsid w:val="00F12B7B"/>
    <w:rsid w:val="00F67773"/>
    <w:rsid w:val="00F9285D"/>
    <w:rsid w:val="00FF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C9061"/>
  <w15:docId w15:val="{FAB5840F-BAC2-B444-A64A-935C36A2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4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41E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74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1EE"/>
  </w:style>
  <w:style w:type="paragraph" w:styleId="Pidipagina">
    <w:name w:val="footer"/>
    <w:basedOn w:val="Normale"/>
    <w:link w:val="PidipaginaCarattere"/>
    <w:uiPriority w:val="99"/>
    <w:unhideWhenUsed/>
    <w:rsid w:val="00674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1EE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C4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470AB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EF6272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10004F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322FF8"/>
    <w:pPr>
      <w:spacing w:after="0" w:line="240" w:lineRule="auto"/>
    </w:pPr>
  </w:style>
  <w:style w:type="character" w:customStyle="1" w:styleId="apple-converted-space">
    <w:name w:val="apple-converted-space"/>
    <w:basedOn w:val="Carpredefinitoparagrafo"/>
    <w:rsid w:val="00D932B9"/>
  </w:style>
  <w:style w:type="character" w:styleId="Menzionenonrisolta">
    <w:name w:val="Unresolved Mention"/>
    <w:basedOn w:val="Carpredefinitoparagrafo"/>
    <w:uiPriority w:val="99"/>
    <w:semiHidden/>
    <w:unhideWhenUsed/>
    <w:rsid w:val="006608C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97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twia.org" TargetMode="External"/><Relationship Id="rId13" Type="http://schemas.openxmlformats.org/officeDocument/2006/relationships/hyperlink" Target="https://jtwia.org/content/files/2023/03/Rassegna-Stampa-JTWIA-202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twia.org/jtwia-2023-edizione-da-record-oltre-22mila-a-sostegno-della-ricerca-universitaria-sul-cancro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idenza@custorino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twia.org/scuol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llaggiodellaprevenzione@jtwia.org" TargetMode="External"/><Relationship Id="rId14" Type="http://schemas.openxmlformats.org/officeDocument/2006/relationships/hyperlink" Target="https://jtwia.org/content/files/2023/03/Rassegna-WEB-JTWIA-202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B0363qUrgYk0WS7xNalmroC/+w==">AMUW2mU0TkU4dxrWEg/BYdQKyns9XjL60GkgWjmjxlIk02YNQyOY8zy8TWrph8z3XxB1kClT5aUFT6QLWudoeiMnlTP55tkiZVGEstzqod5/3XgOZydj5QhtKMgveV+CHrXsxEDD9PkrsZHvMAfpHofKPjJWnapsgdpZKYer6rcNBOCeRFcNWIHGG/Yz1jIcSfckV4lPAvrUFgPx9nNJNhZXAptd1iCXyWKgqRF1X9dZl0cVSx5xrXaBihGzWkMup/9XNyhC1jlpdYdvRmmTGcW+D75hpqW+iFbX46gd/bQisTBbygMRlfepyi8f9BV3dkSoqHxxIE8o2Dw7gtcFba4gOEyYhZ/3Q8ntr1+edJfYECbiWFgIBvgY6/GEzSy8y9GAnXPgAU5IumWO8TIZ0oDmUaBov4QvCI1/F1GKFDBRjPzZVIFYF48N3XdavXc4CuMx7qzKb+vZEyjP6z0bE3iwuRez90uD8IbzP0479oHfXjnzunMjDU2yqH7ufZ0NoDTRAqEYzCID+Xtv6uk8UtW2I/FvoTcYzuVJo8EDYi/FNqR3ki6SaQ/YARYdbvIOgI7zVgdCzAo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Carrera</dc:creator>
  <cp:lastModifiedBy>Eliana Canova</cp:lastModifiedBy>
  <cp:revision>132</cp:revision>
  <cp:lastPrinted>2022-12-23T15:53:00Z</cp:lastPrinted>
  <dcterms:created xsi:type="dcterms:W3CDTF">2022-02-08T14:10:00Z</dcterms:created>
  <dcterms:modified xsi:type="dcterms:W3CDTF">2023-09-11T10:47:00Z</dcterms:modified>
</cp:coreProperties>
</file>