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D9BC" w14:textId="77777777" w:rsidR="00BD3807" w:rsidRDefault="00000000">
      <w:pPr>
        <w:pStyle w:val="Titolo1"/>
        <w:spacing w:before="41"/>
        <w:ind w:left="2008" w:right="2020"/>
      </w:pPr>
      <w:bookmarkStart w:id="0" w:name="Modulo_di_adesione_"/>
      <w:bookmarkEnd w:id="0"/>
      <w:r>
        <w:t xml:space="preserve">Modulo di </w:t>
      </w:r>
      <w:r>
        <w:rPr>
          <w:spacing w:val="-2"/>
        </w:rPr>
        <w:t>adesione</w:t>
      </w:r>
    </w:p>
    <w:p w14:paraId="382BEFD1" w14:textId="77777777" w:rsidR="00BD3807" w:rsidRDefault="00BD3807">
      <w:pPr>
        <w:pStyle w:val="Corpotesto"/>
        <w:rPr>
          <w:b/>
          <w:i/>
        </w:rPr>
      </w:pPr>
    </w:p>
    <w:p w14:paraId="089BFBB2" w14:textId="77777777" w:rsidR="00BD3807" w:rsidRDefault="00BD3807">
      <w:pPr>
        <w:pStyle w:val="Corpotesto"/>
        <w:spacing w:before="9"/>
        <w:rPr>
          <w:b/>
          <w:i/>
        </w:rPr>
      </w:pPr>
    </w:p>
    <w:p w14:paraId="63139C2D" w14:textId="2C33C2F9" w:rsidR="00BD3807" w:rsidRDefault="00000000">
      <w:pPr>
        <w:spacing w:line="264" w:lineRule="auto"/>
        <w:ind w:left="2008" w:right="2020"/>
        <w:jc w:val="center"/>
        <w:rPr>
          <w:b/>
          <w:sz w:val="25"/>
        </w:rPr>
      </w:pPr>
      <w:r>
        <w:rPr>
          <w:b/>
          <w:color w:val="006FBF"/>
          <w:sz w:val="25"/>
        </w:rPr>
        <w:t>TORNEO INTERNAZIONALE DI PARA ICE HOCKEY CITT</w:t>
      </w:r>
      <w:r w:rsidR="003B4475">
        <w:rPr>
          <w:b/>
          <w:color w:val="006FBF"/>
          <w:sz w:val="25"/>
        </w:rPr>
        <w:t>A’</w:t>
      </w:r>
      <w:r>
        <w:rPr>
          <w:b/>
          <w:color w:val="006FBF"/>
          <w:sz w:val="36"/>
        </w:rPr>
        <w:t xml:space="preserve"> </w:t>
      </w:r>
      <w:r>
        <w:rPr>
          <w:b/>
          <w:color w:val="006FBF"/>
          <w:sz w:val="25"/>
        </w:rPr>
        <w:t>DI TORINO</w:t>
      </w:r>
    </w:p>
    <w:p w14:paraId="025B5340" w14:textId="77777777" w:rsidR="00BD3807" w:rsidRDefault="00000000">
      <w:pPr>
        <w:pStyle w:val="Titolo"/>
      </w:pPr>
      <w:r>
        <w:rPr>
          <w:color w:val="006FBF"/>
        </w:rPr>
        <w:t>Palazzetto</w:t>
      </w:r>
      <w:r>
        <w:rPr>
          <w:color w:val="006FBF"/>
          <w:spacing w:val="-11"/>
        </w:rPr>
        <w:t xml:space="preserve"> </w:t>
      </w:r>
      <w:r>
        <w:rPr>
          <w:color w:val="006FBF"/>
        </w:rPr>
        <w:t>del</w:t>
      </w:r>
      <w:r>
        <w:rPr>
          <w:color w:val="006FBF"/>
          <w:spacing w:val="-8"/>
        </w:rPr>
        <w:t xml:space="preserve"> </w:t>
      </w:r>
      <w:r>
        <w:rPr>
          <w:color w:val="006FBF"/>
        </w:rPr>
        <w:t>ghiaccio</w:t>
      </w:r>
      <w:r>
        <w:rPr>
          <w:color w:val="006FBF"/>
          <w:spacing w:val="-9"/>
        </w:rPr>
        <w:t xml:space="preserve"> </w:t>
      </w:r>
      <w:r>
        <w:rPr>
          <w:color w:val="006FBF"/>
        </w:rPr>
        <w:t>di</w:t>
      </w:r>
      <w:r>
        <w:rPr>
          <w:color w:val="006FBF"/>
          <w:spacing w:val="-8"/>
        </w:rPr>
        <w:t xml:space="preserve"> </w:t>
      </w:r>
      <w:r>
        <w:rPr>
          <w:color w:val="006FBF"/>
        </w:rPr>
        <w:t>Via</w:t>
      </w:r>
      <w:r>
        <w:rPr>
          <w:color w:val="006FBF"/>
          <w:spacing w:val="-9"/>
        </w:rPr>
        <w:t xml:space="preserve"> </w:t>
      </w:r>
      <w:r>
        <w:rPr>
          <w:color w:val="006FBF"/>
        </w:rPr>
        <w:t>San</w:t>
      </w:r>
      <w:r>
        <w:rPr>
          <w:color w:val="006FBF"/>
          <w:spacing w:val="-8"/>
        </w:rPr>
        <w:t xml:space="preserve"> </w:t>
      </w:r>
      <w:r>
        <w:rPr>
          <w:color w:val="006FBF"/>
        </w:rPr>
        <w:t>Remo,</w:t>
      </w:r>
      <w:r>
        <w:rPr>
          <w:color w:val="006FBF"/>
          <w:spacing w:val="-9"/>
        </w:rPr>
        <w:t xml:space="preserve"> </w:t>
      </w:r>
      <w:r>
        <w:rPr>
          <w:color w:val="006FBF"/>
        </w:rPr>
        <w:t>67</w:t>
      </w:r>
      <w:r>
        <w:rPr>
          <w:color w:val="006FBF"/>
          <w:spacing w:val="-8"/>
        </w:rPr>
        <w:t xml:space="preserve"> </w:t>
      </w:r>
      <w:r>
        <w:rPr>
          <w:color w:val="006FBF"/>
        </w:rPr>
        <w:t>angolo</w:t>
      </w:r>
      <w:r>
        <w:rPr>
          <w:color w:val="006FBF"/>
          <w:spacing w:val="-9"/>
        </w:rPr>
        <w:t xml:space="preserve"> </w:t>
      </w:r>
      <w:r>
        <w:rPr>
          <w:color w:val="006FBF"/>
        </w:rPr>
        <w:t>Corso</w:t>
      </w:r>
      <w:r>
        <w:rPr>
          <w:color w:val="006FBF"/>
          <w:spacing w:val="-8"/>
        </w:rPr>
        <w:t xml:space="preserve"> </w:t>
      </w:r>
      <w:r>
        <w:rPr>
          <w:color w:val="006FBF"/>
        </w:rPr>
        <w:t>Tazzoli</w:t>
      </w:r>
      <w:r>
        <w:rPr>
          <w:color w:val="006FBF"/>
          <w:spacing w:val="47"/>
        </w:rPr>
        <w:t xml:space="preserve"> </w:t>
      </w:r>
      <w:r>
        <w:rPr>
          <w:color w:val="006FBF"/>
        </w:rPr>
        <w:t>a</w:t>
      </w:r>
      <w:r>
        <w:rPr>
          <w:color w:val="006FBF"/>
          <w:spacing w:val="-8"/>
        </w:rPr>
        <w:t xml:space="preserve"> </w:t>
      </w:r>
      <w:r>
        <w:rPr>
          <w:color w:val="006FBF"/>
          <w:spacing w:val="-2"/>
        </w:rPr>
        <w:t>Torino.</w:t>
      </w:r>
    </w:p>
    <w:p w14:paraId="04957D1E" w14:textId="77777777" w:rsidR="00BD3807" w:rsidRDefault="00000000">
      <w:pPr>
        <w:ind w:left="2008" w:right="2020"/>
        <w:jc w:val="center"/>
        <w:rPr>
          <w:b/>
          <w:i/>
          <w:sz w:val="28"/>
        </w:rPr>
      </w:pPr>
      <w:bookmarkStart w:id="1" w:name="26_–_31_gennaio_2026_"/>
      <w:bookmarkEnd w:id="1"/>
      <w:r>
        <w:rPr>
          <w:b/>
          <w:i/>
          <w:color w:val="006FBF"/>
          <w:sz w:val="28"/>
        </w:rPr>
        <w:t>26</w:t>
      </w:r>
      <w:r>
        <w:rPr>
          <w:b/>
          <w:i/>
          <w:color w:val="006FBF"/>
          <w:spacing w:val="-3"/>
          <w:sz w:val="28"/>
        </w:rPr>
        <w:t xml:space="preserve"> </w:t>
      </w:r>
      <w:r>
        <w:rPr>
          <w:b/>
          <w:i/>
          <w:color w:val="006FBF"/>
          <w:sz w:val="28"/>
        </w:rPr>
        <w:t>–</w:t>
      </w:r>
      <w:r>
        <w:rPr>
          <w:b/>
          <w:i/>
          <w:color w:val="006FBF"/>
          <w:spacing w:val="-3"/>
          <w:sz w:val="28"/>
        </w:rPr>
        <w:t xml:space="preserve"> </w:t>
      </w:r>
      <w:r>
        <w:rPr>
          <w:b/>
          <w:i/>
          <w:color w:val="006FBF"/>
          <w:sz w:val="28"/>
        </w:rPr>
        <w:t>31</w:t>
      </w:r>
      <w:r>
        <w:rPr>
          <w:b/>
          <w:i/>
          <w:color w:val="006FBF"/>
          <w:spacing w:val="-3"/>
          <w:sz w:val="28"/>
        </w:rPr>
        <w:t xml:space="preserve"> </w:t>
      </w:r>
      <w:r>
        <w:rPr>
          <w:b/>
          <w:i/>
          <w:color w:val="006FBF"/>
          <w:sz w:val="28"/>
        </w:rPr>
        <w:t>gennaio</w:t>
      </w:r>
      <w:r>
        <w:rPr>
          <w:b/>
          <w:i/>
          <w:color w:val="006FBF"/>
          <w:spacing w:val="-3"/>
          <w:sz w:val="28"/>
        </w:rPr>
        <w:t xml:space="preserve"> </w:t>
      </w:r>
      <w:r>
        <w:rPr>
          <w:b/>
          <w:i/>
          <w:color w:val="006FBF"/>
          <w:spacing w:val="-4"/>
          <w:sz w:val="28"/>
        </w:rPr>
        <w:t>2026</w:t>
      </w:r>
    </w:p>
    <w:p w14:paraId="75EDAA96" w14:textId="77777777" w:rsidR="00BD3807" w:rsidRDefault="00BD3807">
      <w:pPr>
        <w:pStyle w:val="Corpotesto"/>
        <w:rPr>
          <w:b/>
          <w:i/>
          <w:sz w:val="28"/>
        </w:rPr>
      </w:pPr>
    </w:p>
    <w:p w14:paraId="39B6204A" w14:textId="77777777" w:rsidR="00BD3807" w:rsidRDefault="00BD3807">
      <w:pPr>
        <w:pStyle w:val="Corpotesto"/>
        <w:rPr>
          <w:b/>
          <w:i/>
          <w:sz w:val="28"/>
        </w:rPr>
      </w:pPr>
    </w:p>
    <w:p w14:paraId="1B017F7E" w14:textId="77777777" w:rsidR="00BD3807" w:rsidRDefault="00BD3807">
      <w:pPr>
        <w:pStyle w:val="Corpotesto"/>
        <w:spacing w:before="48"/>
        <w:rPr>
          <w:b/>
          <w:i/>
          <w:sz w:val="28"/>
        </w:rPr>
      </w:pPr>
    </w:p>
    <w:p w14:paraId="2384B8A0" w14:textId="7A6F2620" w:rsidR="00BD3807" w:rsidRDefault="00000000">
      <w:pPr>
        <w:pStyle w:val="Corpotesto"/>
        <w:tabs>
          <w:tab w:val="left" w:pos="5919"/>
        </w:tabs>
        <w:spacing w:before="1"/>
        <w:rPr>
          <w:rFonts w:ascii="Times New Roman"/>
        </w:rPr>
      </w:pPr>
      <w:r>
        <w:t xml:space="preserve">PARTITA </w:t>
      </w:r>
      <w:r>
        <w:rPr>
          <w:rFonts w:ascii="Times New Roman"/>
          <w:u w:val="single"/>
        </w:rPr>
        <w:tab/>
      </w:r>
    </w:p>
    <w:p w14:paraId="35ABA047" w14:textId="77777777" w:rsidR="00BD3807" w:rsidRDefault="00BD3807">
      <w:pPr>
        <w:pStyle w:val="Corpotesto"/>
        <w:rPr>
          <w:rFonts w:ascii="Times New Roman"/>
        </w:rPr>
      </w:pPr>
    </w:p>
    <w:p w14:paraId="14308895" w14:textId="77777777" w:rsidR="00BD3807" w:rsidRDefault="00BD3807">
      <w:pPr>
        <w:pStyle w:val="Corpotesto"/>
        <w:spacing w:before="33"/>
        <w:rPr>
          <w:rFonts w:ascii="Times New Roman"/>
        </w:rPr>
      </w:pPr>
    </w:p>
    <w:p w14:paraId="24F465DE" w14:textId="77777777" w:rsidR="00BD3807" w:rsidRDefault="00000000">
      <w:pPr>
        <w:pStyle w:val="Corpotesto"/>
        <w:tabs>
          <w:tab w:val="left" w:pos="5991"/>
        </w:tabs>
        <w:spacing w:before="1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</w:p>
    <w:p w14:paraId="4EF4AFCB" w14:textId="77777777" w:rsidR="00BD3807" w:rsidRDefault="00BD3807">
      <w:pPr>
        <w:pStyle w:val="Corpotesto"/>
        <w:rPr>
          <w:rFonts w:ascii="Times New Roman"/>
        </w:rPr>
      </w:pPr>
    </w:p>
    <w:p w14:paraId="1C08D6CA" w14:textId="77777777" w:rsidR="00BD3807" w:rsidRDefault="00BD3807">
      <w:pPr>
        <w:pStyle w:val="Corpotesto"/>
        <w:spacing w:before="33"/>
        <w:rPr>
          <w:rFonts w:ascii="Times New Roman"/>
        </w:rPr>
      </w:pPr>
    </w:p>
    <w:p w14:paraId="1A24C745" w14:textId="77777777" w:rsidR="00BD3807" w:rsidRDefault="00000000">
      <w:pPr>
        <w:pStyle w:val="Corpotesto"/>
        <w:tabs>
          <w:tab w:val="left" w:pos="6107"/>
        </w:tabs>
        <w:spacing w:before="1"/>
        <w:rPr>
          <w:rFonts w:ascii="Times New Roman"/>
        </w:rPr>
      </w:pPr>
      <w:r>
        <w:rPr>
          <w:spacing w:val="-2"/>
        </w:rPr>
        <w:t>SCUOLA</w:t>
      </w:r>
      <w:r>
        <w:rPr>
          <w:rFonts w:ascii="Times New Roman"/>
          <w:u w:val="single"/>
        </w:rPr>
        <w:tab/>
      </w:r>
    </w:p>
    <w:p w14:paraId="0FFD6B46" w14:textId="77777777" w:rsidR="00BD3807" w:rsidRDefault="00BD3807">
      <w:pPr>
        <w:pStyle w:val="Corpotesto"/>
        <w:rPr>
          <w:rFonts w:ascii="Times New Roman"/>
        </w:rPr>
      </w:pPr>
    </w:p>
    <w:p w14:paraId="080921AB" w14:textId="77777777" w:rsidR="00BD3807" w:rsidRDefault="00BD3807">
      <w:pPr>
        <w:pStyle w:val="Corpotesto"/>
        <w:spacing w:before="33"/>
        <w:rPr>
          <w:rFonts w:ascii="Times New Roman"/>
        </w:rPr>
      </w:pPr>
    </w:p>
    <w:p w14:paraId="615D4A4D" w14:textId="77777777" w:rsidR="00BD3807" w:rsidRDefault="00000000">
      <w:pPr>
        <w:pStyle w:val="Corpotesto"/>
        <w:tabs>
          <w:tab w:val="left" w:pos="6063"/>
        </w:tabs>
        <w:rPr>
          <w:rFonts w:ascii="Times New Roman"/>
        </w:rPr>
      </w:pPr>
      <w:r>
        <w:t>E-</w:t>
      </w:r>
      <w:r>
        <w:rPr>
          <w:spacing w:val="-4"/>
        </w:rPr>
        <w:t xml:space="preserve"> MAIL</w:t>
      </w:r>
      <w:r>
        <w:rPr>
          <w:rFonts w:ascii="Times New Roman"/>
          <w:u w:val="single"/>
        </w:rPr>
        <w:tab/>
      </w:r>
    </w:p>
    <w:p w14:paraId="52F85A1E" w14:textId="77777777" w:rsidR="00BD3807" w:rsidRDefault="00BD3807">
      <w:pPr>
        <w:pStyle w:val="Corpotesto"/>
        <w:rPr>
          <w:rFonts w:ascii="Times New Roman"/>
        </w:rPr>
      </w:pPr>
    </w:p>
    <w:p w14:paraId="1CA60B31" w14:textId="77777777" w:rsidR="00BD3807" w:rsidRDefault="00BD3807">
      <w:pPr>
        <w:pStyle w:val="Corpotesto"/>
        <w:spacing w:before="34"/>
        <w:rPr>
          <w:rFonts w:ascii="Times New Roman"/>
        </w:rPr>
      </w:pPr>
    </w:p>
    <w:p w14:paraId="2908058F" w14:textId="77777777" w:rsidR="00BD3807" w:rsidRDefault="00000000">
      <w:pPr>
        <w:pStyle w:val="Corpotesto"/>
        <w:tabs>
          <w:tab w:val="left" w:pos="6082"/>
        </w:tabs>
        <w:rPr>
          <w:rFonts w:ascii="Times New Roman"/>
        </w:rPr>
      </w:pPr>
      <w:r>
        <w:t xml:space="preserve">INSEGNANTE REFERENTE: </w:t>
      </w:r>
      <w:r>
        <w:rPr>
          <w:rFonts w:ascii="Times New Roman"/>
          <w:u w:val="single"/>
        </w:rPr>
        <w:tab/>
      </w:r>
    </w:p>
    <w:p w14:paraId="33C9FF9D" w14:textId="77777777" w:rsidR="00BD3807" w:rsidRDefault="00BD3807">
      <w:pPr>
        <w:pStyle w:val="Corpotesto"/>
        <w:rPr>
          <w:rFonts w:ascii="Times New Roman"/>
        </w:rPr>
      </w:pPr>
    </w:p>
    <w:p w14:paraId="675FFA82" w14:textId="77777777" w:rsidR="00BD3807" w:rsidRDefault="00BD3807">
      <w:pPr>
        <w:pStyle w:val="Corpotesto"/>
        <w:spacing w:before="34"/>
        <w:rPr>
          <w:rFonts w:ascii="Times New Roman"/>
        </w:rPr>
      </w:pPr>
    </w:p>
    <w:p w14:paraId="681A2A36" w14:textId="77777777" w:rsidR="00BD3807" w:rsidRDefault="00000000">
      <w:pPr>
        <w:pStyle w:val="Corpotesto"/>
        <w:tabs>
          <w:tab w:val="left" w:pos="6160"/>
        </w:tabs>
        <w:rPr>
          <w:rFonts w:ascii="Times New Roman"/>
        </w:rPr>
      </w:pPr>
      <w:r>
        <w:rPr>
          <w:spacing w:val="-2"/>
        </w:rPr>
        <w:t>CELLULARE</w:t>
      </w:r>
      <w:r>
        <w:rPr>
          <w:rFonts w:ascii="Times New Roman"/>
          <w:u w:val="single"/>
        </w:rPr>
        <w:tab/>
      </w:r>
    </w:p>
    <w:p w14:paraId="4ED2436A" w14:textId="77777777" w:rsidR="00BD3807" w:rsidRDefault="00BD3807">
      <w:pPr>
        <w:pStyle w:val="Corpotesto"/>
        <w:rPr>
          <w:rFonts w:ascii="Times New Roman"/>
        </w:rPr>
      </w:pPr>
    </w:p>
    <w:p w14:paraId="737125A0" w14:textId="77777777" w:rsidR="00BD3807" w:rsidRDefault="00BD3807">
      <w:pPr>
        <w:pStyle w:val="Corpotesto"/>
        <w:spacing w:before="34"/>
        <w:rPr>
          <w:rFonts w:ascii="Times New Roman"/>
        </w:rPr>
      </w:pPr>
    </w:p>
    <w:p w14:paraId="56BD6F73" w14:textId="77777777" w:rsidR="00BD3807" w:rsidRDefault="00000000">
      <w:pPr>
        <w:pStyle w:val="Corpotesto"/>
        <w:tabs>
          <w:tab w:val="left" w:pos="4093"/>
        </w:tabs>
        <w:rPr>
          <w:rFonts w:ascii="Times New Roman"/>
        </w:rPr>
      </w:pPr>
      <w:r>
        <w:t>NUMERO ALUNNI PARTECIPANTI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3C69603A" w14:textId="77777777" w:rsidR="00BD3807" w:rsidRDefault="00BD3807">
      <w:pPr>
        <w:pStyle w:val="Corpotesto"/>
        <w:spacing w:before="17"/>
        <w:rPr>
          <w:rFonts w:ascii="Times New Roman"/>
        </w:rPr>
      </w:pPr>
    </w:p>
    <w:p w14:paraId="319D558E" w14:textId="77777777" w:rsidR="00BD3807" w:rsidRDefault="00000000">
      <w:pPr>
        <w:pStyle w:val="Corpotesto"/>
        <w:tabs>
          <w:tab w:val="left" w:pos="4010"/>
        </w:tabs>
        <w:rPr>
          <w:rFonts w:ascii="Times New Roman"/>
        </w:rPr>
      </w:pPr>
      <w:r>
        <w:t>NUMERO ALUNNI in carrozzina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7BE8032C" w14:textId="77777777" w:rsidR="00BD3807" w:rsidRDefault="00BD3807">
      <w:pPr>
        <w:pStyle w:val="Corpotesto"/>
        <w:rPr>
          <w:rFonts w:ascii="Times New Roman"/>
        </w:rPr>
      </w:pPr>
    </w:p>
    <w:p w14:paraId="0ECE9FFB" w14:textId="77777777" w:rsidR="00BD3807" w:rsidRDefault="00BD3807">
      <w:pPr>
        <w:pStyle w:val="Corpotesto"/>
        <w:spacing w:before="34"/>
        <w:rPr>
          <w:rFonts w:ascii="Times New Roman"/>
        </w:rPr>
      </w:pPr>
    </w:p>
    <w:p w14:paraId="27DC105D" w14:textId="77777777" w:rsidR="00BD3807" w:rsidRDefault="00000000">
      <w:pPr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scheda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inviata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406C91C2" w14:textId="03213BC6" w:rsidR="00BD3807" w:rsidRDefault="00000000">
      <w:pPr>
        <w:spacing w:before="1"/>
        <w:rPr>
          <w:b/>
          <w:sz w:val="26"/>
        </w:rPr>
      </w:pPr>
      <w:r>
        <w:rPr>
          <w:b/>
          <w:sz w:val="24"/>
        </w:rPr>
        <w:t>Badellino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Martina,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indirizzo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mail:</w:t>
      </w:r>
      <w:r>
        <w:rPr>
          <w:b/>
          <w:spacing w:val="-1"/>
          <w:sz w:val="24"/>
        </w:rPr>
        <w:t xml:space="preserve"> </w:t>
      </w:r>
      <w:hyperlink r:id="rId4">
        <w:r w:rsidR="00BD3807">
          <w:rPr>
            <w:b/>
            <w:color w:val="0000FF"/>
            <w:spacing w:val="-2"/>
            <w:sz w:val="26"/>
            <w:u w:val="single" w:color="0000FF"/>
          </w:rPr>
          <w:t>turintournamentpih@sportdipiu.it</w:t>
        </w:r>
      </w:hyperlink>
      <w:r w:rsidR="008E73CC">
        <w:t xml:space="preserve"> entro il 21 gennaio 2026</w:t>
      </w:r>
    </w:p>
    <w:p w14:paraId="20208E61" w14:textId="77777777" w:rsidR="00BD3807" w:rsidRDefault="00000000">
      <w:pPr>
        <w:spacing w:before="292"/>
        <w:rPr>
          <w:i/>
          <w:sz w:val="24"/>
        </w:rPr>
      </w:pPr>
      <w:r>
        <w:rPr>
          <w:i/>
          <w:sz w:val="24"/>
          <w:u w:val="thick"/>
        </w:rPr>
        <w:t>Avvisiamo</w:t>
      </w:r>
      <w:r>
        <w:rPr>
          <w:i/>
          <w:spacing w:val="-5"/>
          <w:sz w:val="24"/>
          <w:u w:val="thick"/>
        </w:rPr>
        <w:t xml:space="preserve"> </w:t>
      </w:r>
      <w:r>
        <w:rPr>
          <w:i/>
          <w:sz w:val="24"/>
          <w:u w:val="thick"/>
        </w:rPr>
        <w:t>che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quest’anno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NON</w:t>
      </w:r>
      <w:r>
        <w:rPr>
          <w:i/>
          <w:spacing w:val="-2"/>
          <w:sz w:val="24"/>
          <w:u w:val="thick"/>
        </w:rPr>
        <w:t xml:space="preserve"> </w:t>
      </w:r>
      <w:r>
        <w:rPr>
          <w:i/>
          <w:sz w:val="24"/>
          <w:u w:val="thick"/>
        </w:rPr>
        <w:t>sarà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possibile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la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prova</w:t>
      </w:r>
      <w:r>
        <w:rPr>
          <w:i/>
          <w:spacing w:val="-2"/>
          <w:sz w:val="24"/>
          <w:u w:val="thick"/>
        </w:rPr>
        <w:t xml:space="preserve"> slittino.</w:t>
      </w:r>
    </w:p>
    <w:p w14:paraId="1C02DCFB" w14:textId="77777777" w:rsidR="00BD3807" w:rsidRDefault="00BD3807">
      <w:pPr>
        <w:pStyle w:val="Corpotesto"/>
        <w:rPr>
          <w:i/>
        </w:rPr>
      </w:pPr>
    </w:p>
    <w:p w14:paraId="34E45670" w14:textId="77777777" w:rsidR="00BD3807" w:rsidRDefault="00000000">
      <w:pPr>
        <w:pStyle w:val="Corpotesto"/>
        <w:ind w:right="14"/>
        <w:jc w:val="both"/>
      </w:pPr>
      <w:r>
        <w:rPr>
          <w:b/>
        </w:rPr>
        <w:t xml:space="preserve">IMPORTANTE - </w:t>
      </w:r>
      <w:r>
        <w:t xml:space="preserve">Onde evitare disagi causati da errori nell’invio di e-mail, qualora non riceviate comunicazione di avvenuta ricezione della vostra adesione entro </w:t>
      </w:r>
      <w:proofErr w:type="gramStart"/>
      <w:r>
        <w:t>3</w:t>
      </w:r>
      <w:proofErr w:type="gramEnd"/>
      <w:r>
        <w:t xml:space="preserve"> giorni e per qualsiasi informazione contattate:</w:t>
      </w:r>
    </w:p>
    <w:p w14:paraId="36D4C494" w14:textId="77777777" w:rsidR="00BD3807" w:rsidRDefault="00BD3807">
      <w:pPr>
        <w:pStyle w:val="Corpotesto"/>
      </w:pPr>
    </w:p>
    <w:p w14:paraId="1B863CF5" w14:textId="77777777" w:rsidR="00BD3807" w:rsidRDefault="00000000">
      <w:pPr>
        <w:pStyle w:val="Titolo1"/>
        <w:jc w:val="both"/>
      </w:pPr>
      <w:r>
        <w:rPr>
          <w:color w:val="006FBF"/>
        </w:rPr>
        <w:t>BADELLINO</w:t>
      </w:r>
      <w:r>
        <w:rPr>
          <w:color w:val="006FBF"/>
          <w:spacing w:val="-2"/>
        </w:rPr>
        <w:t xml:space="preserve"> </w:t>
      </w:r>
      <w:r>
        <w:rPr>
          <w:color w:val="006FBF"/>
        </w:rPr>
        <w:t>MARTINA</w:t>
      </w:r>
      <w:r>
        <w:rPr>
          <w:color w:val="006FBF"/>
          <w:spacing w:val="52"/>
        </w:rPr>
        <w:t xml:space="preserve"> </w:t>
      </w:r>
      <w:r>
        <w:rPr>
          <w:color w:val="006FBF"/>
        </w:rPr>
        <w:t>+39</w:t>
      </w:r>
      <w:r>
        <w:rPr>
          <w:color w:val="006FBF"/>
          <w:spacing w:val="-1"/>
        </w:rPr>
        <w:t xml:space="preserve"> </w:t>
      </w:r>
      <w:r>
        <w:rPr>
          <w:color w:val="006FBF"/>
        </w:rPr>
        <w:t>340</w:t>
      </w:r>
      <w:r>
        <w:rPr>
          <w:color w:val="006FBF"/>
          <w:spacing w:val="-1"/>
        </w:rPr>
        <w:t xml:space="preserve"> </w:t>
      </w:r>
      <w:r>
        <w:rPr>
          <w:color w:val="006FBF"/>
        </w:rPr>
        <w:t>94</w:t>
      </w:r>
      <w:r>
        <w:rPr>
          <w:color w:val="006FBF"/>
          <w:spacing w:val="-1"/>
        </w:rPr>
        <w:t xml:space="preserve"> </w:t>
      </w:r>
      <w:r>
        <w:rPr>
          <w:color w:val="006FBF"/>
        </w:rPr>
        <w:t>88</w:t>
      </w:r>
      <w:r>
        <w:rPr>
          <w:color w:val="006FBF"/>
          <w:spacing w:val="-1"/>
        </w:rPr>
        <w:t xml:space="preserve"> </w:t>
      </w:r>
      <w:r>
        <w:rPr>
          <w:color w:val="006FBF"/>
          <w:spacing w:val="-5"/>
        </w:rPr>
        <w:t>325</w:t>
      </w:r>
    </w:p>
    <w:p w14:paraId="07DD38A8" w14:textId="77777777" w:rsidR="00BD3807" w:rsidRDefault="00BD3807">
      <w:pPr>
        <w:pStyle w:val="Corpotesto"/>
        <w:rPr>
          <w:b/>
          <w:i/>
        </w:rPr>
      </w:pPr>
    </w:p>
    <w:p w14:paraId="4CD33A9B" w14:textId="77777777" w:rsidR="00BD3807" w:rsidRDefault="00000000">
      <w:pPr>
        <w:pStyle w:val="Corpotesto"/>
        <w:ind w:right="25"/>
        <w:jc w:val="both"/>
      </w:pPr>
      <w:r>
        <w:t>Per agevolare e velocizzare il passaggio di informazioni si consiglia di indicare sempre oltre un indirizzo mail ed il recapito dell’insegnante referente e di</w:t>
      </w:r>
      <w:r>
        <w:rPr>
          <w:u w:val="thick"/>
        </w:rPr>
        <w:t xml:space="preserve"> scrivere in modo chiaro</w:t>
      </w:r>
      <w:r>
        <w:t>.</w:t>
      </w:r>
    </w:p>
    <w:sectPr w:rsidR="00BD3807">
      <w:type w:val="continuous"/>
      <w:pgSz w:w="11920" w:h="16840"/>
      <w:pgMar w:top="13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807"/>
    <w:rsid w:val="003B4475"/>
    <w:rsid w:val="003E4C96"/>
    <w:rsid w:val="008E73CC"/>
    <w:rsid w:val="00916A58"/>
    <w:rsid w:val="00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4D2A"/>
  <w15:docId w15:val="{85AA9E0F-DD58-4216-B529-CED83D4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95" w:lineRule="exact"/>
      <w:ind w:right="1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ntournamentpih@sportdipi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SCUOLE TORNEO 2026 .docx</dc:title>
  <cp:lastModifiedBy>Ughetto Cristina</cp:lastModifiedBy>
  <cp:revision>3</cp:revision>
  <dcterms:created xsi:type="dcterms:W3CDTF">2025-12-22T09:53:00Z</dcterms:created>
  <dcterms:modified xsi:type="dcterms:W3CDTF">2025-12-22T10:09:00Z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2025-12-22T00:00:00Z</vt:filetime>
  </property>
</Properties>
</file>